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89" w:rsidRPr="00B0099F" w:rsidRDefault="002A3C89" w:rsidP="002A3C89">
      <w:pPr>
        <w:pStyle w:val="ConsPlusTitle"/>
        <w:jc w:val="center"/>
        <w:rPr>
          <w:rFonts w:ascii="Arial" w:hAnsi="Arial" w:cs="Arial"/>
          <w:b w:val="0"/>
        </w:rPr>
      </w:pPr>
      <w:r w:rsidRPr="00B0099F">
        <w:rPr>
          <w:rFonts w:ascii="Arial" w:hAnsi="Arial" w:cs="Arial"/>
          <w:b w:val="0"/>
        </w:rPr>
        <w:t xml:space="preserve">СОВЕТ ДЕПУТАТОВ КРАСНОЗНАМЕНСКОГО СЕЛЬСКОГО ПОСЕЛЕНИЯ </w:t>
      </w:r>
    </w:p>
    <w:p w:rsidR="002A3C89" w:rsidRPr="00B0099F" w:rsidRDefault="002A3C89" w:rsidP="002A3C89">
      <w:pPr>
        <w:pStyle w:val="ConsPlusTitle"/>
        <w:jc w:val="center"/>
        <w:rPr>
          <w:rFonts w:ascii="Arial" w:hAnsi="Arial" w:cs="Arial"/>
          <w:b w:val="0"/>
        </w:rPr>
      </w:pPr>
      <w:r w:rsidRPr="00B0099F">
        <w:rPr>
          <w:rFonts w:ascii="Arial" w:hAnsi="Arial" w:cs="Arial"/>
          <w:b w:val="0"/>
        </w:rPr>
        <w:t>СПИРОВСКОГО РАЙОНА ТВЕРСКОЙ ОБЛАСТИ</w:t>
      </w:r>
    </w:p>
    <w:p w:rsidR="002A3C89" w:rsidRPr="00B0099F" w:rsidRDefault="002A3C89" w:rsidP="002A3C89">
      <w:pPr>
        <w:pStyle w:val="ConsPlusTitle"/>
        <w:jc w:val="center"/>
        <w:rPr>
          <w:rFonts w:ascii="Arial" w:hAnsi="Arial" w:cs="Arial"/>
          <w:b w:val="0"/>
        </w:rPr>
      </w:pPr>
    </w:p>
    <w:p w:rsidR="002A3C89" w:rsidRPr="00B0099F" w:rsidRDefault="002A3C89" w:rsidP="002A3C89">
      <w:pPr>
        <w:pStyle w:val="ConsPlusTitle"/>
        <w:jc w:val="center"/>
        <w:rPr>
          <w:rFonts w:ascii="Arial" w:hAnsi="Arial" w:cs="Arial"/>
          <w:b w:val="0"/>
        </w:rPr>
      </w:pPr>
      <w:r w:rsidRPr="00B0099F">
        <w:rPr>
          <w:rFonts w:ascii="Arial" w:hAnsi="Arial" w:cs="Arial"/>
          <w:b w:val="0"/>
        </w:rPr>
        <w:t>РЕШЕНИЕ</w:t>
      </w:r>
    </w:p>
    <w:p w:rsidR="002A3C89" w:rsidRPr="00B0099F" w:rsidRDefault="002A3C89" w:rsidP="002A3C89">
      <w:pPr>
        <w:pStyle w:val="ConsPlusTitle"/>
        <w:jc w:val="center"/>
        <w:rPr>
          <w:rFonts w:ascii="Arial" w:hAnsi="Arial" w:cs="Arial"/>
          <w:b w:val="0"/>
        </w:rPr>
      </w:pPr>
    </w:p>
    <w:p w:rsidR="002A3C89" w:rsidRPr="00B0099F" w:rsidRDefault="002A3C89" w:rsidP="002A3C89">
      <w:pPr>
        <w:pStyle w:val="ConsPlusTitle"/>
        <w:rPr>
          <w:rFonts w:ascii="Arial" w:hAnsi="Arial" w:cs="Arial"/>
          <w:b w:val="0"/>
        </w:rPr>
      </w:pPr>
      <w:r w:rsidRPr="00B0099F">
        <w:rPr>
          <w:rFonts w:ascii="Arial" w:hAnsi="Arial" w:cs="Arial"/>
          <w:b w:val="0"/>
        </w:rPr>
        <w:t xml:space="preserve">от </w:t>
      </w:r>
      <w:r w:rsidR="00A8485A" w:rsidRPr="00B0099F">
        <w:rPr>
          <w:rFonts w:ascii="Arial" w:hAnsi="Arial" w:cs="Arial"/>
          <w:b w:val="0"/>
        </w:rPr>
        <w:t>26</w:t>
      </w:r>
      <w:r w:rsidRPr="00B0099F">
        <w:rPr>
          <w:rFonts w:ascii="Arial" w:hAnsi="Arial" w:cs="Arial"/>
          <w:b w:val="0"/>
        </w:rPr>
        <w:t>.</w:t>
      </w:r>
      <w:r w:rsidR="00A8485A" w:rsidRPr="00B0099F">
        <w:rPr>
          <w:rFonts w:ascii="Arial" w:hAnsi="Arial" w:cs="Arial"/>
          <w:b w:val="0"/>
        </w:rPr>
        <w:t>03</w:t>
      </w:r>
      <w:r w:rsidRPr="00B0099F">
        <w:rPr>
          <w:rFonts w:ascii="Arial" w:hAnsi="Arial" w:cs="Arial"/>
          <w:b w:val="0"/>
        </w:rPr>
        <w:t>.201</w:t>
      </w:r>
      <w:r w:rsidR="005E5462">
        <w:rPr>
          <w:rFonts w:ascii="Arial" w:hAnsi="Arial" w:cs="Arial"/>
          <w:b w:val="0"/>
        </w:rPr>
        <w:t>5</w:t>
      </w:r>
      <w:r w:rsidR="00A8485A" w:rsidRPr="00B0099F">
        <w:rPr>
          <w:rFonts w:ascii="Arial" w:hAnsi="Arial" w:cs="Arial"/>
          <w:b w:val="0"/>
        </w:rPr>
        <w:t xml:space="preserve"> </w:t>
      </w:r>
      <w:r w:rsidRPr="00B0099F">
        <w:rPr>
          <w:rFonts w:ascii="Arial" w:hAnsi="Arial" w:cs="Arial"/>
          <w:b w:val="0"/>
        </w:rPr>
        <w:t xml:space="preserve">г. </w:t>
      </w:r>
      <w:r w:rsidRPr="00B0099F">
        <w:rPr>
          <w:rFonts w:ascii="Arial" w:hAnsi="Arial" w:cs="Arial"/>
          <w:b w:val="0"/>
        </w:rPr>
        <w:tab/>
      </w:r>
      <w:r w:rsidRPr="00B0099F">
        <w:rPr>
          <w:rFonts w:ascii="Arial" w:hAnsi="Arial" w:cs="Arial"/>
          <w:b w:val="0"/>
        </w:rPr>
        <w:tab/>
      </w:r>
      <w:r w:rsidRPr="00B0099F">
        <w:rPr>
          <w:rFonts w:ascii="Arial" w:hAnsi="Arial" w:cs="Arial"/>
          <w:b w:val="0"/>
        </w:rPr>
        <w:tab/>
      </w:r>
      <w:r w:rsidRPr="00B0099F">
        <w:rPr>
          <w:rFonts w:ascii="Arial" w:hAnsi="Arial" w:cs="Arial"/>
          <w:b w:val="0"/>
        </w:rPr>
        <w:tab/>
        <w:t>п. Красное Знамя</w:t>
      </w:r>
      <w:r w:rsidRPr="00B0099F">
        <w:rPr>
          <w:rFonts w:ascii="Arial" w:hAnsi="Arial" w:cs="Arial"/>
          <w:b w:val="0"/>
        </w:rPr>
        <w:tab/>
        <w:t xml:space="preserve">            </w:t>
      </w:r>
      <w:r w:rsidRPr="00B0099F">
        <w:rPr>
          <w:rFonts w:ascii="Arial" w:hAnsi="Arial" w:cs="Arial"/>
          <w:b w:val="0"/>
        </w:rPr>
        <w:tab/>
      </w:r>
      <w:r w:rsidRPr="00B0099F">
        <w:rPr>
          <w:rFonts w:ascii="Arial" w:hAnsi="Arial" w:cs="Arial"/>
          <w:b w:val="0"/>
        </w:rPr>
        <w:tab/>
      </w:r>
      <w:r w:rsidRPr="00B0099F">
        <w:rPr>
          <w:rFonts w:ascii="Arial" w:hAnsi="Arial" w:cs="Arial"/>
          <w:b w:val="0"/>
        </w:rPr>
        <w:tab/>
        <w:t>N</w:t>
      </w:r>
      <w:r w:rsidR="004F2499">
        <w:rPr>
          <w:rFonts w:ascii="Arial" w:hAnsi="Arial" w:cs="Arial"/>
          <w:b w:val="0"/>
        </w:rPr>
        <w:t xml:space="preserve"> 58</w:t>
      </w:r>
    </w:p>
    <w:p w:rsidR="002A3C89" w:rsidRPr="00B0099F" w:rsidRDefault="002A3C89" w:rsidP="002A3C89">
      <w:pPr>
        <w:pStyle w:val="ConsPlusTitle"/>
        <w:rPr>
          <w:rFonts w:ascii="Arial" w:hAnsi="Arial" w:cs="Arial"/>
          <w:b w:val="0"/>
        </w:rPr>
      </w:pPr>
    </w:p>
    <w:p w:rsidR="00A8485A" w:rsidRPr="00B0099F" w:rsidRDefault="002A3C89" w:rsidP="002A3C89">
      <w:pPr>
        <w:pStyle w:val="ConsPlusTitle"/>
        <w:jc w:val="both"/>
        <w:rPr>
          <w:rFonts w:ascii="Arial" w:hAnsi="Arial" w:cs="Arial"/>
          <w:b w:val="0"/>
        </w:rPr>
      </w:pPr>
      <w:r w:rsidRPr="00B0099F">
        <w:rPr>
          <w:rFonts w:ascii="Arial" w:hAnsi="Arial" w:cs="Arial"/>
          <w:b w:val="0"/>
        </w:rPr>
        <w:t xml:space="preserve">О </w:t>
      </w:r>
      <w:r w:rsidR="00A8485A" w:rsidRPr="00B0099F">
        <w:rPr>
          <w:rFonts w:ascii="Arial" w:hAnsi="Arial" w:cs="Arial"/>
          <w:b w:val="0"/>
        </w:rPr>
        <w:t xml:space="preserve">внесении изменений в Решение </w:t>
      </w:r>
    </w:p>
    <w:p w:rsidR="00A8485A" w:rsidRPr="00B0099F" w:rsidRDefault="00A8485A" w:rsidP="002A3C89">
      <w:pPr>
        <w:pStyle w:val="ConsPlusTitle"/>
        <w:jc w:val="both"/>
        <w:rPr>
          <w:rFonts w:ascii="Arial" w:hAnsi="Arial" w:cs="Arial"/>
          <w:b w:val="0"/>
        </w:rPr>
      </w:pPr>
      <w:r w:rsidRPr="00B0099F">
        <w:rPr>
          <w:rFonts w:ascii="Arial" w:hAnsi="Arial" w:cs="Arial"/>
          <w:b w:val="0"/>
        </w:rPr>
        <w:t xml:space="preserve">Совета  депутатов Краснознаменского </w:t>
      </w:r>
    </w:p>
    <w:p w:rsidR="00A8485A" w:rsidRPr="00B0099F" w:rsidRDefault="00A8485A" w:rsidP="002A3C89">
      <w:pPr>
        <w:pStyle w:val="ConsPlusTitle"/>
        <w:jc w:val="both"/>
        <w:rPr>
          <w:rFonts w:ascii="Arial" w:hAnsi="Arial" w:cs="Arial"/>
          <w:b w:val="0"/>
        </w:rPr>
      </w:pPr>
      <w:r w:rsidRPr="00B0099F">
        <w:rPr>
          <w:rFonts w:ascii="Arial" w:hAnsi="Arial" w:cs="Arial"/>
          <w:b w:val="0"/>
        </w:rPr>
        <w:t xml:space="preserve">сельского поселения №109 от 31.10.2012  </w:t>
      </w:r>
    </w:p>
    <w:p w:rsidR="002A3C89" w:rsidRPr="00B0099F" w:rsidRDefault="00A8485A" w:rsidP="002A3C89">
      <w:pPr>
        <w:pStyle w:val="ConsPlusTitle"/>
        <w:jc w:val="both"/>
        <w:rPr>
          <w:rFonts w:ascii="Arial" w:hAnsi="Arial" w:cs="Arial"/>
          <w:b w:val="0"/>
        </w:rPr>
      </w:pPr>
      <w:r w:rsidRPr="00B0099F">
        <w:rPr>
          <w:rFonts w:ascii="Arial" w:hAnsi="Arial" w:cs="Arial"/>
          <w:b w:val="0"/>
        </w:rPr>
        <w:t xml:space="preserve">«О </w:t>
      </w:r>
      <w:r w:rsidR="002A3C89" w:rsidRPr="00B0099F">
        <w:rPr>
          <w:rFonts w:ascii="Arial" w:hAnsi="Arial" w:cs="Arial"/>
          <w:b w:val="0"/>
        </w:rPr>
        <w:t>земельном налоге</w:t>
      </w:r>
      <w:r w:rsidRPr="00B0099F">
        <w:rPr>
          <w:rFonts w:ascii="Arial" w:hAnsi="Arial" w:cs="Arial"/>
          <w:b w:val="0"/>
        </w:rPr>
        <w:t>»</w:t>
      </w:r>
    </w:p>
    <w:p w:rsidR="002A3C89" w:rsidRPr="00B0099F" w:rsidRDefault="002A3C89" w:rsidP="002A3C89">
      <w:pPr>
        <w:pStyle w:val="ConsPlusTitle"/>
        <w:jc w:val="both"/>
        <w:rPr>
          <w:rFonts w:ascii="Arial" w:hAnsi="Arial" w:cs="Arial"/>
          <w:b w:val="0"/>
        </w:rPr>
      </w:pPr>
    </w:p>
    <w:p w:rsidR="002A3C89" w:rsidRPr="00B0099F" w:rsidRDefault="002A3C89" w:rsidP="002A3C8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0099F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B0099F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главой 31</w:t>
        </w:r>
      </w:hyperlink>
      <w:r w:rsidRPr="00B0099F">
        <w:rPr>
          <w:rFonts w:ascii="Arial" w:hAnsi="Arial" w:cs="Arial"/>
          <w:sz w:val="24"/>
          <w:szCs w:val="24"/>
        </w:rPr>
        <w:t xml:space="preserve"> Налогового кодекса РФ, Федеральным </w:t>
      </w:r>
      <w:hyperlink r:id="rId6" w:history="1">
        <w:r w:rsidRPr="00B0099F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B0099F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Уставом муниципального образования Краснознаменское сельское поселение Спировского района Тверской области </w:t>
      </w:r>
      <w:r w:rsidR="001E072F" w:rsidRPr="00B0099F">
        <w:rPr>
          <w:rFonts w:ascii="Arial" w:hAnsi="Arial" w:cs="Arial"/>
          <w:sz w:val="24"/>
          <w:szCs w:val="24"/>
        </w:rPr>
        <w:t>и экспертного заключения №63 Министерства по делам территориальных образований Тверской области на решение Совета депутатов Краснознаменского сельского поселения Спировского района   №109 «О земельном налоге»</w:t>
      </w:r>
      <w:proofErr w:type="gramEnd"/>
    </w:p>
    <w:p w:rsidR="002A3C89" w:rsidRPr="00B0099F" w:rsidRDefault="002A3C89" w:rsidP="002A3C8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0099F">
        <w:rPr>
          <w:rFonts w:ascii="Arial" w:hAnsi="Arial" w:cs="Arial"/>
          <w:sz w:val="24"/>
          <w:szCs w:val="24"/>
        </w:rPr>
        <w:t>Совет депутатов решил:</w:t>
      </w:r>
    </w:p>
    <w:p w:rsidR="00105C3B" w:rsidRDefault="001E072F" w:rsidP="002A3C8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0099F">
        <w:rPr>
          <w:rFonts w:ascii="Arial" w:hAnsi="Arial" w:cs="Arial"/>
          <w:sz w:val="24"/>
          <w:szCs w:val="24"/>
        </w:rPr>
        <w:t xml:space="preserve"> Внести в решение Совета депутатов Краснознаменского сельского поселения</w:t>
      </w:r>
      <w:r w:rsidR="00A62D58">
        <w:rPr>
          <w:rFonts w:ascii="Arial" w:hAnsi="Arial" w:cs="Arial"/>
          <w:sz w:val="24"/>
          <w:szCs w:val="24"/>
        </w:rPr>
        <w:t xml:space="preserve"> Спировского района Тверской области</w:t>
      </w:r>
      <w:r w:rsidR="00A8485A" w:rsidRPr="00B0099F">
        <w:rPr>
          <w:rFonts w:ascii="Arial" w:hAnsi="Arial" w:cs="Arial"/>
          <w:sz w:val="24"/>
          <w:szCs w:val="24"/>
        </w:rPr>
        <w:t xml:space="preserve"> № 109 от 31.10.2012 г «О земельном налоге» </w:t>
      </w:r>
      <w:bookmarkStart w:id="0" w:name="Par16"/>
      <w:bookmarkEnd w:id="0"/>
      <w:r w:rsidR="00A62D58">
        <w:rPr>
          <w:rFonts w:ascii="Arial" w:hAnsi="Arial" w:cs="Arial"/>
          <w:sz w:val="24"/>
          <w:szCs w:val="24"/>
        </w:rPr>
        <w:t>следующие изменения:</w:t>
      </w:r>
    </w:p>
    <w:p w:rsidR="002A3C89" w:rsidRPr="0077281E" w:rsidRDefault="0077281E" w:rsidP="0077281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1)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="00A62D58" w:rsidRPr="0077281E">
        <w:rPr>
          <w:rFonts w:ascii="Arial" w:hAnsi="Arial" w:cs="Arial"/>
          <w:sz w:val="24"/>
          <w:szCs w:val="24"/>
        </w:rPr>
        <w:t>п</w:t>
      </w:r>
      <w:proofErr w:type="gramEnd"/>
      <w:r w:rsidR="00A62D58" w:rsidRPr="0077281E">
        <w:rPr>
          <w:rFonts w:ascii="Arial" w:hAnsi="Arial" w:cs="Arial"/>
          <w:sz w:val="24"/>
          <w:szCs w:val="24"/>
        </w:rPr>
        <w:t>ункт 1 Решения Совета депутатов от 31.10.2012 №109 дополнить в следующей редакции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280"/>
        <w:gridCol w:w="1980"/>
      </w:tblGrid>
      <w:tr w:rsidR="002A3C89" w:rsidRPr="00B0099F" w:rsidTr="002A3C89"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89" w:rsidRPr="00B0099F" w:rsidRDefault="002A3C89">
            <w:pPr>
              <w:pStyle w:val="ConsPlusCell"/>
              <w:jc w:val="both"/>
              <w:rPr>
                <w:rFonts w:ascii="Arial" w:hAnsi="Arial" w:cs="Arial"/>
              </w:rPr>
            </w:pPr>
            <w:r w:rsidRPr="00B0099F">
              <w:rPr>
                <w:rFonts w:ascii="Arial" w:hAnsi="Arial" w:cs="Arial"/>
              </w:rPr>
              <w:t xml:space="preserve">              Категория земельных участков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89" w:rsidRPr="00B0099F" w:rsidRDefault="002A3C89">
            <w:pPr>
              <w:pStyle w:val="ConsPlusCell"/>
              <w:jc w:val="both"/>
              <w:rPr>
                <w:rFonts w:ascii="Arial" w:hAnsi="Arial" w:cs="Arial"/>
              </w:rPr>
            </w:pPr>
            <w:r w:rsidRPr="00B0099F">
              <w:rPr>
                <w:rFonts w:ascii="Arial" w:hAnsi="Arial" w:cs="Arial"/>
              </w:rPr>
              <w:t>Ставки налога, %</w:t>
            </w:r>
            <w:r w:rsidR="00705D15" w:rsidRPr="00B0099F">
              <w:rPr>
                <w:rFonts w:ascii="Arial" w:hAnsi="Arial" w:cs="Arial"/>
              </w:rPr>
              <w:t xml:space="preserve"> (не более)</w:t>
            </w:r>
          </w:p>
        </w:tc>
      </w:tr>
      <w:tr w:rsidR="002A3C89" w:rsidRPr="00B0099F" w:rsidTr="00A62D58">
        <w:trPr>
          <w:trHeight w:val="978"/>
        </w:trPr>
        <w:tc>
          <w:tcPr>
            <w:tcW w:w="8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89" w:rsidRPr="00B0099F" w:rsidRDefault="00640089" w:rsidP="00A62D58">
            <w:pPr>
              <w:pStyle w:val="ConsPlusCell"/>
              <w:jc w:val="both"/>
              <w:rPr>
                <w:rFonts w:ascii="Arial" w:hAnsi="Arial" w:cs="Arial"/>
              </w:rPr>
            </w:pPr>
            <w:r w:rsidRPr="00B0099F">
              <w:rPr>
                <w:rFonts w:ascii="Arial" w:hAnsi="Arial" w:cs="Arial"/>
              </w:rPr>
              <w:t>- земельные участки</w:t>
            </w:r>
            <w:r w:rsidR="004D0319" w:rsidRPr="00B0099F">
              <w:rPr>
                <w:rFonts w:ascii="Arial" w:hAnsi="Arial" w:cs="Arial"/>
              </w:rPr>
              <w:t xml:space="preserve"> </w:t>
            </w:r>
            <w:r w:rsidR="00273FC1" w:rsidRPr="00B0099F">
              <w:rPr>
                <w:rFonts w:ascii="Arial" w:hAnsi="Arial" w:cs="Arial"/>
              </w:rPr>
              <w:t xml:space="preserve">ограниченных в обороте в соответствии с законодательством Российской </w:t>
            </w:r>
            <w:proofErr w:type="gramStart"/>
            <w:r w:rsidR="00273FC1" w:rsidRPr="00B0099F">
              <w:rPr>
                <w:rFonts w:ascii="Arial" w:hAnsi="Arial" w:cs="Arial"/>
              </w:rPr>
              <w:t>Федерации</w:t>
            </w:r>
            <w:proofErr w:type="gramEnd"/>
            <w:r w:rsidR="00273FC1" w:rsidRPr="00B0099F">
              <w:rPr>
                <w:rFonts w:ascii="Arial" w:hAnsi="Arial" w:cs="Arial"/>
              </w:rPr>
              <w:t xml:space="preserve"> </w:t>
            </w:r>
            <w:r w:rsidR="004D0319" w:rsidRPr="00B0099F">
              <w:rPr>
                <w:rFonts w:ascii="Arial" w:hAnsi="Arial" w:cs="Arial"/>
              </w:rPr>
              <w:t>предоставленные для обеспечения обороны, безопасности и таможенных нужд</w:t>
            </w:r>
            <w:r w:rsidR="00A62D58">
              <w:rPr>
                <w:rFonts w:ascii="Arial" w:hAnsi="Arial" w:cs="Arial"/>
              </w:rPr>
              <w:t>.</w:t>
            </w:r>
            <w:r w:rsidR="004D0319" w:rsidRPr="00B0099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89" w:rsidRPr="00B0099F" w:rsidRDefault="002A3C89">
            <w:pPr>
              <w:pStyle w:val="ConsPlusCell"/>
              <w:jc w:val="both"/>
              <w:rPr>
                <w:rFonts w:ascii="Arial" w:hAnsi="Arial" w:cs="Arial"/>
              </w:rPr>
            </w:pPr>
            <w:r w:rsidRPr="00B0099F">
              <w:rPr>
                <w:rFonts w:ascii="Arial" w:hAnsi="Arial" w:cs="Arial"/>
              </w:rPr>
              <w:t xml:space="preserve">      0,3       </w:t>
            </w:r>
          </w:p>
          <w:p w:rsidR="002A3C89" w:rsidRPr="00B0099F" w:rsidRDefault="002A3C89">
            <w:pPr>
              <w:pStyle w:val="ConsPlusCell"/>
              <w:jc w:val="both"/>
              <w:rPr>
                <w:rFonts w:ascii="Arial" w:hAnsi="Arial" w:cs="Arial"/>
              </w:rPr>
            </w:pPr>
          </w:p>
        </w:tc>
      </w:tr>
      <w:tr w:rsidR="002A3C89" w:rsidRPr="00B0099F" w:rsidTr="002A3C89">
        <w:trPr>
          <w:trHeight w:val="7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89" w:rsidRPr="00B0099F" w:rsidRDefault="002A3C89">
            <w:pPr>
              <w:pStyle w:val="ConsPlusCell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C89" w:rsidRPr="00B0099F" w:rsidRDefault="002A3C89">
            <w:pPr>
              <w:pStyle w:val="ConsPlusCell"/>
              <w:jc w:val="both"/>
              <w:rPr>
                <w:rFonts w:ascii="Arial" w:hAnsi="Arial" w:cs="Arial"/>
              </w:rPr>
            </w:pPr>
          </w:p>
        </w:tc>
      </w:tr>
    </w:tbl>
    <w:p w:rsidR="002A3C89" w:rsidRDefault="002A3C89" w:rsidP="002A3C8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0099F">
        <w:rPr>
          <w:rFonts w:ascii="Arial" w:hAnsi="Arial" w:cs="Arial"/>
          <w:sz w:val="24"/>
          <w:szCs w:val="24"/>
        </w:rPr>
        <w:t>2</w:t>
      </w:r>
      <w:r w:rsidR="0077281E">
        <w:rPr>
          <w:rFonts w:ascii="Arial" w:hAnsi="Arial" w:cs="Arial"/>
          <w:sz w:val="24"/>
          <w:szCs w:val="24"/>
        </w:rPr>
        <w:t>)</w:t>
      </w:r>
      <w:r w:rsidRPr="00B0099F">
        <w:rPr>
          <w:rFonts w:ascii="Arial" w:hAnsi="Arial" w:cs="Arial"/>
          <w:sz w:val="24"/>
          <w:szCs w:val="24"/>
        </w:rPr>
        <w:t>.</w:t>
      </w:r>
      <w:r w:rsidR="0077281E">
        <w:rPr>
          <w:rFonts w:ascii="Arial" w:hAnsi="Arial" w:cs="Arial"/>
          <w:sz w:val="24"/>
          <w:szCs w:val="24"/>
        </w:rPr>
        <w:t xml:space="preserve"> Абзац 2 пункта 2 Решения Совета депутатов от 31.10.2012 № 109 изложить в редакции</w:t>
      </w:r>
      <w:r w:rsidR="008D4C33">
        <w:rPr>
          <w:rFonts w:ascii="Arial" w:hAnsi="Arial" w:cs="Arial"/>
          <w:sz w:val="24"/>
          <w:szCs w:val="24"/>
        </w:rPr>
        <w:t xml:space="preserve">: </w:t>
      </w:r>
      <w:r w:rsidR="0077281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7281E">
        <w:rPr>
          <w:rFonts w:ascii="Arial" w:hAnsi="Arial" w:cs="Arial"/>
          <w:sz w:val="24"/>
          <w:szCs w:val="24"/>
        </w:rPr>
        <w:t>«</w:t>
      </w:r>
      <w:r w:rsidRPr="00B0099F">
        <w:rPr>
          <w:rFonts w:ascii="Arial" w:hAnsi="Arial" w:cs="Arial"/>
          <w:sz w:val="24"/>
          <w:szCs w:val="24"/>
        </w:rPr>
        <w:t>Налоговая база уменьшается на необлагаемую налогом сумму в размере 10</w:t>
      </w:r>
      <w:r w:rsidR="00705D15" w:rsidRPr="00B0099F">
        <w:rPr>
          <w:rFonts w:ascii="Arial" w:hAnsi="Arial" w:cs="Arial"/>
          <w:sz w:val="24"/>
          <w:szCs w:val="24"/>
        </w:rPr>
        <w:t xml:space="preserve"> </w:t>
      </w:r>
      <w:r w:rsidRPr="00B0099F">
        <w:rPr>
          <w:rFonts w:ascii="Arial" w:hAnsi="Arial" w:cs="Arial"/>
          <w:sz w:val="24"/>
          <w:szCs w:val="24"/>
        </w:rPr>
        <w:t xml:space="preserve">000 рублей на одного налогоплательщика на территории муниципального образования Краснознаменское сельское поселение Спировского района Тверской области в отношении земельного участка, находящегося в собственности, постоянном (бессрочном) пользовании или пожизненно наследуемом владении </w:t>
      </w:r>
      <w:r w:rsidR="00863073" w:rsidRPr="00B0099F">
        <w:rPr>
          <w:rFonts w:ascii="Arial" w:hAnsi="Arial" w:cs="Arial"/>
          <w:sz w:val="24"/>
          <w:szCs w:val="24"/>
        </w:rPr>
        <w:t xml:space="preserve">в соответствии с пунктом 5 статьи 391 НК РФ и </w:t>
      </w:r>
      <w:r w:rsidR="0077281E">
        <w:rPr>
          <w:rFonts w:ascii="Arial" w:hAnsi="Arial" w:cs="Arial"/>
          <w:sz w:val="24"/>
          <w:szCs w:val="24"/>
        </w:rPr>
        <w:t>статьи 395 НК РФ».</w:t>
      </w:r>
      <w:proofErr w:type="gramEnd"/>
    </w:p>
    <w:p w:rsidR="00B90DF9" w:rsidRDefault="008D4C33" w:rsidP="008D4C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3) пункт 2 Решения Совета депутатов от 31.10.2012 № 109 дополнить абзацем 5 и изложить в следующей редакции:  «</w:t>
      </w:r>
      <w:r w:rsidR="00B90DF9" w:rsidRPr="00B0099F">
        <w:rPr>
          <w:rFonts w:ascii="Arial" w:hAnsi="Arial" w:cs="Arial"/>
          <w:sz w:val="24"/>
          <w:szCs w:val="24"/>
        </w:rPr>
        <w:t xml:space="preserve">Порядок и сроки предоставления налогоплательщиками документов, подтверждающих право на уменьшение налоговой базы, устанавливаются  нормативно правовыми актами Совета депутатов Краснознаменское сельское поселение Спировского района Тверской области. При этом </w:t>
      </w:r>
      <w:r w:rsidR="001E072F" w:rsidRPr="00B0099F">
        <w:rPr>
          <w:rFonts w:ascii="Arial" w:hAnsi="Arial" w:cs="Arial"/>
          <w:sz w:val="24"/>
          <w:szCs w:val="24"/>
        </w:rPr>
        <w:t xml:space="preserve">в соответствии с пунктом 6 статьи 391 НК РФ </w:t>
      </w:r>
      <w:r w:rsidR="00B90DF9" w:rsidRPr="00B0099F">
        <w:rPr>
          <w:rFonts w:ascii="Arial" w:hAnsi="Arial" w:cs="Arial"/>
          <w:sz w:val="24"/>
          <w:szCs w:val="24"/>
        </w:rPr>
        <w:t xml:space="preserve">срок предоставления документов, подтверждающих право на уменьшение налоговой базы, не может быть установлен </w:t>
      </w:r>
      <w:r w:rsidR="00B90DF9" w:rsidRPr="00B0099F">
        <w:rPr>
          <w:rFonts w:ascii="Arial" w:hAnsi="Arial" w:cs="Arial"/>
          <w:sz w:val="24"/>
          <w:szCs w:val="24"/>
        </w:rPr>
        <w:lastRenderedPageBreak/>
        <w:t>позднее 1 февраля года, следующего за истекшим налоговым периодом</w:t>
      </w:r>
      <w:r>
        <w:rPr>
          <w:rFonts w:ascii="Arial" w:hAnsi="Arial" w:cs="Arial"/>
          <w:sz w:val="24"/>
          <w:szCs w:val="24"/>
        </w:rPr>
        <w:t>».</w:t>
      </w:r>
    </w:p>
    <w:p w:rsidR="008D4C33" w:rsidRPr="00B0099F" w:rsidRDefault="008D4C33" w:rsidP="002A3C8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2A3C89" w:rsidRPr="00B0099F" w:rsidRDefault="008D4C33" w:rsidP="002A3C8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 в пункте </w:t>
      </w:r>
      <w:r w:rsidR="002A3C89" w:rsidRPr="00B0099F">
        <w:rPr>
          <w:rFonts w:ascii="Arial" w:hAnsi="Arial" w:cs="Arial"/>
          <w:sz w:val="24"/>
          <w:szCs w:val="24"/>
        </w:rPr>
        <w:t xml:space="preserve">3.2. </w:t>
      </w:r>
      <w:r>
        <w:rPr>
          <w:rFonts w:ascii="Arial" w:hAnsi="Arial" w:cs="Arial"/>
          <w:sz w:val="24"/>
          <w:szCs w:val="24"/>
        </w:rPr>
        <w:t>Решения Совета депутатов от 31.10.2012 № 109 слова «и физических лиц, являющихся индивидуальными предпринимателями» - исключить</w:t>
      </w:r>
      <w:r w:rsidR="002A3C89" w:rsidRPr="00B0099F">
        <w:rPr>
          <w:rFonts w:ascii="Arial" w:hAnsi="Arial" w:cs="Arial"/>
          <w:sz w:val="24"/>
          <w:szCs w:val="24"/>
        </w:rPr>
        <w:t>.</w:t>
      </w:r>
    </w:p>
    <w:p w:rsidR="008D4C33" w:rsidRPr="00B0099F" w:rsidRDefault="008D4C33" w:rsidP="008D4C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5)  в пункте </w:t>
      </w:r>
      <w:r w:rsidR="002A3C89" w:rsidRPr="00B0099F">
        <w:rPr>
          <w:rFonts w:ascii="Arial" w:hAnsi="Arial" w:cs="Arial"/>
          <w:sz w:val="24"/>
          <w:szCs w:val="24"/>
        </w:rPr>
        <w:t xml:space="preserve">3.3. </w:t>
      </w:r>
      <w:r>
        <w:rPr>
          <w:rFonts w:ascii="Arial" w:hAnsi="Arial" w:cs="Arial"/>
          <w:sz w:val="24"/>
          <w:szCs w:val="24"/>
        </w:rPr>
        <w:t>Решения Совета депутатов от 31.10.2012 № 109 слова «и физических лиц, являющихся индивидуальными предпринимателями» - исключить</w:t>
      </w:r>
      <w:r w:rsidRPr="00B0099F">
        <w:rPr>
          <w:rFonts w:ascii="Arial" w:hAnsi="Arial" w:cs="Arial"/>
          <w:sz w:val="24"/>
          <w:szCs w:val="24"/>
        </w:rPr>
        <w:t>.</w:t>
      </w:r>
    </w:p>
    <w:p w:rsidR="002A3C89" w:rsidRDefault="008D4C33" w:rsidP="008D4C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6)  в пункте </w:t>
      </w:r>
      <w:r w:rsidR="002A3C89" w:rsidRPr="00B0099F">
        <w:rPr>
          <w:rFonts w:ascii="Arial" w:hAnsi="Arial" w:cs="Arial"/>
          <w:sz w:val="24"/>
          <w:szCs w:val="24"/>
        </w:rPr>
        <w:t xml:space="preserve">3.4. </w:t>
      </w:r>
      <w:r>
        <w:rPr>
          <w:rFonts w:ascii="Arial" w:hAnsi="Arial" w:cs="Arial"/>
          <w:sz w:val="24"/>
          <w:szCs w:val="24"/>
        </w:rPr>
        <w:t>Решения Совета депутатов от 31.10.2012 № 109 слова « не являющихся индивидуальными предпринимателями» - исключить.</w:t>
      </w:r>
    </w:p>
    <w:p w:rsidR="008D4C33" w:rsidRPr="00B0099F" w:rsidRDefault="008D4C33" w:rsidP="008D4C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-слова  «1октября»  заменить словами «не позднее 1 октября»</w:t>
      </w:r>
    </w:p>
    <w:p w:rsidR="002A3C89" w:rsidRPr="00B0099F" w:rsidRDefault="00C027C7" w:rsidP="002A3C8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в пункте 4</w:t>
      </w:r>
      <w:r w:rsidR="002A3C89" w:rsidRPr="00B0099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Решения Совета депутатов от 31.10.2012 № 109  после слов</w:t>
      </w:r>
      <w:r w:rsidR="002A3C89" w:rsidRPr="00B009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2A3C89" w:rsidRPr="00B0099F">
        <w:rPr>
          <w:rFonts w:ascii="Arial" w:hAnsi="Arial" w:cs="Arial"/>
          <w:sz w:val="24"/>
          <w:szCs w:val="24"/>
        </w:rPr>
        <w:t>земельного налога</w:t>
      </w:r>
      <w:r>
        <w:rPr>
          <w:rFonts w:ascii="Arial" w:hAnsi="Arial" w:cs="Arial"/>
          <w:sz w:val="24"/>
          <w:szCs w:val="24"/>
        </w:rPr>
        <w:t>» дополнить словами «подлежащего уплате в бюджет налогоплательщикам</w:t>
      </w:r>
      <w:proofErr w:type="gramStart"/>
      <w:r>
        <w:rPr>
          <w:rFonts w:ascii="Arial" w:hAnsi="Arial" w:cs="Arial"/>
          <w:sz w:val="24"/>
          <w:szCs w:val="24"/>
        </w:rPr>
        <w:t>и-</w:t>
      </w:r>
      <w:proofErr w:type="gramEnd"/>
      <w:r>
        <w:rPr>
          <w:rFonts w:ascii="Arial" w:hAnsi="Arial" w:cs="Arial"/>
          <w:sz w:val="24"/>
          <w:szCs w:val="24"/>
        </w:rPr>
        <w:t xml:space="preserve"> физическими лицами (пункт 3 статьи 396 НК РФ)</w:t>
      </w:r>
      <w:r w:rsidR="002A3C89" w:rsidRPr="00B0099F">
        <w:rPr>
          <w:rFonts w:ascii="Arial" w:hAnsi="Arial" w:cs="Arial"/>
          <w:sz w:val="24"/>
          <w:szCs w:val="24"/>
        </w:rPr>
        <w:t>.</w:t>
      </w:r>
    </w:p>
    <w:p w:rsidR="00124B1C" w:rsidRPr="00B0099F" w:rsidRDefault="002A3C89" w:rsidP="002A3C89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0099F">
        <w:rPr>
          <w:rFonts w:ascii="Arial" w:hAnsi="Arial" w:cs="Arial"/>
          <w:sz w:val="24"/>
          <w:szCs w:val="24"/>
        </w:rPr>
        <w:t>6. Настоящее решение вступает в силу по истечении одного месяца после его официального обнародования на информационном стенде муниципального образования Краснознаменско</w:t>
      </w:r>
      <w:r w:rsidR="00C027C7">
        <w:rPr>
          <w:rFonts w:ascii="Arial" w:hAnsi="Arial" w:cs="Arial"/>
          <w:sz w:val="24"/>
          <w:szCs w:val="24"/>
        </w:rPr>
        <w:t xml:space="preserve">го </w:t>
      </w:r>
      <w:r w:rsidRPr="00B0099F">
        <w:rPr>
          <w:rFonts w:ascii="Arial" w:hAnsi="Arial" w:cs="Arial"/>
          <w:sz w:val="24"/>
          <w:szCs w:val="24"/>
        </w:rPr>
        <w:t xml:space="preserve"> сельско</w:t>
      </w:r>
      <w:r w:rsidR="00C027C7">
        <w:rPr>
          <w:rFonts w:ascii="Arial" w:hAnsi="Arial" w:cs="Arial"/>
          <w:sz w:val="24"/>
          <w:szCs w:val="24"/>
        </w:rPr>
        <w:t>го</w:t>
      </w:r>
      <w:r w:rsidRPr="00B0099F">
        <w:rPr>
          <w:rFonts w:ascii="Arial" w:hAnsi="Arial" w:cs="Arial"/>
          <w:sz w:val="24"/>
          <w:szCs w:val="24"/>
        </w:rPr>
        <w:t xml:space="preserve"> поселени</w:t>
      </w:r>
      <w:r w:rsidR="00C027C7">
        <w:rPr>
          <w:rFonts w:ascii="Arial" w:hAnsi="Arial" w:cs="Arial"/>
          <w:sz w:val="24"/>
          <w:szCs w:val="24"/>
        </w:rPr>
        <w:t>я.</w:t>
      </w:r>
    </w:p>
    <w:p w:rsidR="00124B1C" w:rsidRPr="00B0099F" w:rsidRDefault="00124B1C" w:rsidP="002A3C89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2A3C89" w:rsidRPr="00B0099F" w:rsidRDefault="002A3C89" w:rsidP="002A3C89">
      <w:pPr>
        <w:jc w:val="both"/>
        <w:rPr>
          <w:rFonts w:ascii="Arial" w:hAnsi="Arial" w:cs="Arial"/>
          <w:sz w:val="24"/>
          <w:szCs w:val="24"/>
        </w:rPr>
      </w:pPr>
      <w:r w:rsidRPr="00B0099F">
        <w:rPr>
          <w:rFonts w:ascii="Arial" w:hAnsi="Arial" w:cs="Arial"/>
          <w:sz w:val="24"/>
          <w:szCs w:val="24"/>
        </w:rPr>
        <w:t>Глава поселения:</w:t>
      </w:r>
      <w:r w:rsidRPr="00B0099F">
        <w:rPr>
          <w:rFonts w:ascii="Arial" w:hAnsi="Arial" w:cs="Arial"/>
          <w:sz w:val="24"/>
          <w:szCs w:val="24"/>
        </w:rPr>
        <w:tab/>
      </w:r>
      <w:r w:rsidRPr="00B0099F">
        <w:rPr>
          <w:rFonts w:ascii="Arial" w:hAnsi="Arial" w:cs="Arial"/>
          <w:sz w:val="24"/>
          <w:szCs w:val="24"/>
        </w:rPr>
        <w:tab/>
      </w:r>
      <w:r w:rsidRPr="00B0099F">
        <w:rPr>
          <w:rFonts w:ascii="Arial" w:hAnsi="Arial" w:cs="Arial"/>
          <w:sz w:val="24"/>
          <w:szCs w:val="24"/>
        </w:rPr>
        <w:tab/>
      </w:r>
      <w:r w:rsidRPr="00B0099F">
        <w:rPr>
          <w:rFonts w:ascii="Arial" w:hAnsi="Arial" w:cs="Arial"/>
          <w:sz w:val="24"/>
          <w:szCs w:val="24"/>
        </w:rPr>
        <w:tab/>
      </w:r>
      <w:r w:rsidRPr="00B0099F">
        <w:rPr>
          <w:rFonts w:ascii="Arial" w:hAnsi="Arial" w:cs="Arial"/>
          <w:sz w:val="24"/>
          <w:szCs w:val="24"/>
        </w:rPr>
        <w:tab/>
      </w:r>
      <w:r w:rsidRPr="00B0099F">
        <w:rPr>
          <w:rFonts w:ascii="Arial" w:hAnsi="Arial" w:cs="Arial"/>
          <w:sz w:val="24"/>
          <w:szCs w:val="24"/>
        </w:rPr>
        <w:tab/>
      </w:r>
      <w:r w:rsidRPr="00B0099F">
        <w:rPr>
          <w:rFonts w:ascii="Arial" w:hAnsi="Arial" w:cs="Arial"/>
          <w:sz w:val="24"/>
          <w:szCs w:val="24"/>
        </w:rPr>
        <w:tab/>
      </w:r>
      <w:r w:rsidRPr="00B0099F">
        <w:rPr>
          <w:rFonts w:ascii="Arial" w:hAnsi="Arial" w:cs="Arial"/>
          <w:sz w:val="24"/>
          <w:szCs w:val="24"/>
        </w:rPr>
        <w:tab/>
        <w:t xml:space="preserve">                   </w:t>
      </w:r>
      <w:r w:rsidR="001E072F" w:rsidRPr="00B0099F">
        <w:rPr>
          <w:rFonts w:ascii="Arial" w:hAnsi="Arial" w:cs="Arial"/>
          <w:sz w:val="24"/>
          <w:szCs w:val="24"/>
        </w:rPr>
        <w:t>В.Н.Комазова</w:t>
      </w:r>
      <w:r w:rsidRPr="00B0099F">
        <w:rPr>
          <w:rFonts w:ascii="Arial" w:hAnsi="Arial" w:cs="Arial"/>
          <w:sz w:val="24"/>
          <w:szCs w:val="24"/>
        </w:rPr>
        <w:t>.</w:t>
      </w:r>
    </w:p>
    <w:p w:rsidR="002A3C89" w:rsidRPr="00B0099F" w:rsidRDefault="002A3C89" w:rsidP="002A3C89">
      <w:pPr>
        <w:rPr>
          <w:rFonts w:ascii="Arial" w:hAnsi="Arial" w:cs="Arial"/>
          <w:sz w:val="24"/>
          <w:szCs w:val="24"/>
        </w:rPr>
      </w:pPr>
    </w:p>
    <w:p w:rsidR="002A3C89" w:rsidRPr="00B0099F" w:rsidRDefault="002A3C89" w:rsidP="002A3C89">
      <w:pPr>
        <w:rPr>
          <w:rFonts w:ascii="Arial" w:hAnsi="Arial" w:cs="Arial"/>
          <w:sz w:val="24"/>
          <w:szCs w:val="24"/>
        </w:rPr>
      </w:pPr>
    </w:p>
    <w:p w:rsidR="002A3C89" w:rsidRPr="00B0099F" w:rsidRDefault="002A3C89" w:rsidP="002A3C89">
      <w:pPr>
        <w:rPr>
          <w:rFonts w:ascii="Arial" w:hAnsi="Arial" w:cs="Arial"/>
          <w:sz w:val="24"/>
          <w:szCs w:val="24"/>
        </w:rPr>
      </w:pPr>
    </w:p>
    <w:p w:rsidR="002A3C89" w:rsidRPr="00B0099F" w:rsidRDefault="002A3C89" w:rsidP="002A3C89">
      <w:pPr>
        <w:rPr>
          <w:rFonts w:ascii="Arial" w:hAnsi="Arial" w:cs="Arial"/>
          <w:sz w:val="24"/>
          <w:szCs w:val="24"/>
        </w:rPr>
      </w:pPr>
    </w:p>
    <w:p w:rsidR="002A3C89" w:rsidRPr="00B0099F" w:rsidRDefault="002A3C89" w:rsidP="002A3C89">
      <w:pPr>
        <w:rPr>
          <w:rFonts w:ascii="Arial" w:hAnsi="Arial" w:cs="Arial"/>
          <w:sz w:val="24"/>
          <w:szCs w:val="24"/>
        </w:rPr>
      </w:pPr>
    </w:p>
    <w:p w:rsidR="002A3C89" w:rsidRPr="00B0099F" w:rsidRDefault="002A3C89" w:rsidP="002A3C89">
      <w:pPr>
        <w:rPr>
          <w:rFonts w:ascii="Arial" w:hAnsi="Arial" w:cs="Arial"/>
          <w:sz w:val="24"/>
          <w:szCs w:val="24"/>
        </w:rPr>
      </w:pPr>
    </w:p>
    <w:p w:rsidR="002A3C89" w:rsidRPr="00B0099F" w:rsidRDefault="002A3C89" w:rsidP="002A3C89">
      <w:pPr>
        <w:rPr>
          <w:rFonts w:ascii="Arial" w:hAnsi="Arial" w:cs="Arial"/>
          <w:sz w:val="24"/>
          <w:szCs w:val="24"/>
        </w:rPr>
      </w:pPr>
    </w:p>
    <w:p w:rsidR="002A3C89" w:rsidRPr="00B0099F" w:rsidRDefault="002A3C89" w:rsidP="002A3C89">
      <w:pPr>
        <w:rPr>
          <w:rFonts w:ascii="Arial" w:hAnsi="Arial" w:cs="Arial"/>
          <w:sz w:val="24"/>
          <w:szCs w:val="24"/>
        </w:rPr>
      </w:pPr>
    </w:p>
    <w:p w:rsidR="002A3C89" w:rsidRPr="00B0099F" w:rsidRDefault="002A3C89" w:rsidP="002A3C89">
      <w:pPr>
        <w:rPr>
          <w:rFonts w:ascii="Arial" w:hAnsi="Arial" w:cs="Arial"/>
          <w:sz w:val="24"/>
          <w:szCs w:val="24"/>
        </w:rPr>
      </w:pPr>
    </w:p>
    <w:p w:rsidR="002A3C89" w:rsidRPr="00B0099F" w:rsidRDefault="002A3C89" w:rsidP="002A3C89">
      <w:pPr>
        <w:rPr>
          <w:rFonts w:ascii="Arial" w:hAnsi="Arial" w:cs="Arial"/>
          <w:sz w:val="24"/>
          <w:szCs w:val="24"/>
        </w:rPr>
      </w:pPr>
    </w:p>
    <w:p w:rsidR="00AA1E15" w:rsidRPr="00B0099F" w:rsidRDefault="00AA1E15" w:rsidP="002A3C89">
      <w:pPr>
        <w:rPr>
          <w:rFonts w:ascii="Arial" w:hAnsi="Arial" w:cs="Arial"/>
          <w:sz w:val="24"/>
          <w:szCs w:val="24"/>
        </w:rPr>
      </w:pPr>
    </w:p>
    <w:sectPr w:rsidR="00AA1E15" w:rsidRPr="00B0099F" w:rsidSect="002A3C8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2A16"/>
    <w:multiLevelType w:val="hybridMultilevel"/>
    <w:tmpl w:val="F8B4C5E2"/>
    <w:lvl w:ilvl="0" w:tplc="6046C31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C89"/>
    <w:rsid w:val="00105C3B"/>
    <w:rsid w:val="00124B1C"/>
    <w:rsid w:val="001E072F"/>
    <w:rsid w:val="002465CE"/>
    <w:rsid w:val="002522C7"/>
    <w:rsid w:val="00257494"/>
    <w:rsid w:val="00273FC1"/>
    <w:rsid w:val="002A3C89"/>
    <w:rsid w:val="004D0319"/>
    <w:rsid w:val="004F2499"/>
    <w:rsid w:val="005054AB"/>
    <w:rsid w:val="005C4881"/>
    <w:rsid w:val="005E5462"/>
    <w:rsid w:val="00640089"/>
    <w:rsid w:val="00682E88"/>
    <w:rsid w:val="00705D15"/>
    <w:rsid w:val="0077281E"/>
    <w:rsid w:val="007B28EA"/>
    <w:rsid w:val="00863073"/>
    <w:rsid w:val="008D4C33"/>
    <w:rsid w:val="00A62D58"/>
    <w:rsid w:val="00A8485A"/>
    <w:rsid w:val="00AA1E15"/>
    <w:rsid w:val="00AF0321"/>
    <w:rsid w:val="00B0099F"/>
    <w:rsid w:val="00B90DF9"/>
    <w:rsid w:val="00C027C7"/>
    <w:rsid w:val="00CE6954"/>
    <w:rsid w:val="00D3492C"/>
    <w:rsid w:val="00DD6807"/>
    <w:rsid w:val="00F51588"/>
    <w:rsid w:val="00FB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A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2A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A3C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2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7E1B5B27A0744EB21191A311696A12B209DF02D70BBA14E48645C6D4282055B4D1F1990229861DSCDCG" TargetMode="External"/><Relationship Id="rId5" Type="http://schemas.openxmlformats.org/officeDocument/2006/relationships/hyperlink" Target="consultantplus://offline/ref=857E1B5B27A0744EB21191A311696A12B209DE04D009BA14E48645C6D4282055B4D1F199012DS8D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Сергей</dc:creator>
  <cp:keywords/>
  <dc:description/>
  <cp:lastModifiedBy>Кузьмин Сергей</cp:lastModifiedBy>
  <cp:revision>22</cp:revision>
  <cp:lastPrinted>2016-01-11T09:21:00Z</cp:lastPrinted>
  <dcterms:created xsi:type="dcterms:W3CDTF">2015-03-24T11:41:00Z</dcterms:created>
  <dcterms:modified xsi:type="dcterms:W3CDTF">2016-01-11T09:33:00Z</dcterms:modified>
</cp:coreProperties>
</file>